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3CB" w:rsidRPr="007A5C07" w:rsidRDefault="00C12B56" w:rsidP="00C12B56">
      <w:pPr>
        <w:ind w:firstLineChars="150" w:firstLine="480"/>
        <w:rPr>
          <w:rFonts w:ascii="標楷體" w:eastAsia="標楷體" w:hAnsi="標楷體"/>
          <w:sz w:val="30"/>
          <w:szCs w:val="30"/>
        </w:rPr>
      </w:pPr>
      <w:bookmarkStart w:id="0" w:name="_GoBack"/>
      <w:r w:rsidRPr="007A5C07">
        <w:rPr>
          <w:rFonts w:ascii="標楷體" w:eastAsia="標楷體" w:hAnsi="標楷體" w:hint="eastAsia"/>
          <w:sz w:val="32"/>
          <w:szCs w:val="30"/>
        </w:rPr>
        <w:t>大專校院申請</w:t>
      </w:r>
      <w:r w:rsidRPr="007A5C07">
        <w:rPr>
          <w:rFonts w:ascii="標楷體" w:eastAsia="標楷體" w:hAnsi="標楷體"/>
          <w:sz w:val="32"/>
          <w:szCs w:val="30"/>
        </w:rPr>
        <w:t>創業團隊</w:t>
      </w:r>
      <w:r w:rsidRPr="007A5C07">
        <w:rPr>
          <w:rFonts w:ascii="標楷體" w:eastAsia="標楷體" w:hAnsi="標楷體" w:hint="eastAsia"/>
          <w:sz w:val="32"/>
          <w:szCs w:val="30"/>
        </w:rPr>
        <w:t>進駐</w:t>
      </w:r>
      <w:r w:rsidRPr="007A5C07">
        <w:rPr>
          <w:rFonts w:ascii="標楷體" w:eastAsia="標楷體" w:hAnsi="標楷體"/>
          <w:sz w:val="32"/>
          <w:szCs w:val="30"/>
        </w:rPr>
        <w:t>辦理</w:t>
      </w:r>
      <w:r w:rsidRPr="007A5C07">
        <w:rPr>
          <w:rFonts w:ascii="標楷體" w:eastAsia="標楷體" w:hAnsi="標楷體" w:hint="eastAsia"/>
          <w:sz w:val="32"/>
          <w:szCs w:val="30"/>
        </w:rPr>
        <w:t>公司</w:t>
      </w:r>
      <w:r w:rsidRPr="007A5C07">
        <w:rPr>
          <w:rFonts w:ascii="標楷體" w:eastAsia="標楷體" w:hAnsi="標楷體"/>
          <w:sz w:val="32"/>
          <w:szCs w:val="30"/>
        </w:rPr>
        <w:t>設立</w:t>
      </w:r>
      <w:r w:rsidRPr="007A5C07">
        <w:rPr>
          <w:rFonts w:ascii="標楷體" w:eastAsia="標楷體" w:hAnsi="標楷體" w:hint="eastAsia"/>
          <w:sz w:val="32"/>
          <w:szCs w:val="30"/>
        </w:rPr>
        <w:t>登記審查基準</w:t>
      </w:r>
    </w:p>
    <w:bookmarkEnd w:id="0"/>
    <w:p w:rsidR="00C12B56" w:rsidRPr="007A5C07" w:rsidRDefault="00C12B56" w:rsidP="00C12B56">
      <w:pPr>
        <w:pStyle w:val="a3"/>
        <w:numPr>
          <w:ilvl w:val="0"/>
          <w:numId w:val="1"/>
        </w:numPr>
        <w:spacing w:beforeLines="50" w:before="180" w:line="480" w:lineRule="exact"/>
        <w:ind w:leftChars="0"/>
        <w:jc w:val="both"/>
        <w:rPr>
          <w:rFonts w:ascii="標楷體" w:eastAsia="標楷體" w:hAnsi="標楷體" w:cs="新細明體"/>
          <w:sz w:val="28"/>
          <w:szCs w:val="28"/>
        </w:rPr>
      </w:pPr>
      <w:r w:rsidRPr="007A5C07">
        <w:rPr>
          <w:rFonts w:ascii="標楷體" w:eastAsia="標楷體" w:hAnsi="標楷體" w:cs="新細明體" w:hint="eastAsia"/>
          <w:sz w:val="28"/>
          <w:szCs w:val="28"/>
        </w:rPr>
        <w:t>教育部（以下簡稱本部）為審查大專校院（以下簡稱學校）申請</w:t>
      </w:r>
      <w:r w:rsidRPr="007A5C07">
        <w:rPr>
          <w:rFonts w:ascii="標楷體" w:eastAsia="標楷體" w:hAnsi="標楷體" w:cs="新細明體"/>
          <w:sz w:val="28"/>
          <w:szCs w:val="28"/>
        </w:rPr>
        <w:t>推動</w:t>
      </w:r>
      <w:r w:rsidRPr="007A5C07">
        <w:rPr>
          <w:rFonts w:ascii="標楷體" w:eastAsia="標楷體" w:hAnsi="標楷體" w:cs="新細明體" w:hint="eastAsia"/>
          <w:sz w:val="28"/>
          <w:szCs w:val="28"/>
        </w:rPr>
        <w:t>產學合作</w:t>
      </w:r>
      <w:r w:rsidRPr="007A5C07">
        <w:rPr>
          <w:rFonts w:ascii="標楷體" w:eastAsia="標楷體" w:hAnsi="標楷體" w:cs="新細明體"/>
          <w:sz w:val="28"/>
          <w:szCs w:val="28"/>
        </w:rPr>
        <w:t>，</w:t>
      </w:r>
      <w:r w:rsidRPr="007A5C07">
        <w:rPr>
          <w:rFonts w:ascii="標楷體" w:eastAsia="標楷體" w:hAnsi="標楷體" w:cs="新細明體" w:hint="eastAsia"/>
          <w:sz w:val="28"/>
          <w:szCs w:val="28"/>
        </w:rPr>
        <w:t>提供</w:t>
      </w:r>
      <w:r w:rsidRPr="007A5C07">
        <w:rPr>
          <w:rFonts w:ascii="標楷體" w:eastAsia="標楷體" w:hAnsi="標楷體" w:cs="新細明體"/>
          <w:sz w:val="28"/>
          <w:szCs w:val="28"/>
        </w:rPr>
        <w:t>創業團隊</w:t>
      </w:r>
      <w:r w:rsidRPr="007A5C07">
        <w:rPr>
          <w:rFonts w:ascii="標楷體" w:eastAsia="標楷體" w:hAnsi="標楷體" w:cs="新細明體" w:hint="eastAsia"/>
          <w:sz w:val="28"/>
          <w:szCs w:val="28"/>
        </w:rPr>
        <w:t>進駐</w:t>
      </w:r>
      <w:r w:rsidRPr="007A5C07">
        <w:rPr>
          <w:rFonts w:ascii="標楷體" w:eastAsia="標楷體" w:hAnsi="標楷體" w:cs="新細明體"/>
          <w:sz w:val="28"/>
          <w:szCs w:val="28"/>
        </w:rPr>
        <w:t>學校場域</w:t>
      </w:r>
      <w:r w:rsidRPr="007A5C07">
        <w:rPr>
          <w:rFonts w:ascii="標楷體" w:eastAsia="標楷體" w:hAnsi="標楷體" w:cs="新細明體" w:hint="eastAsia"/>
          <w:sz w:val="28"/>
          <w:szCs w:val="28"/>
        </w:rPr>
        <w:t>辦理公司</w:t>
      </w:r>
      <w:r w:rsidRPr="007A5C07">
        <w:rPr>
          <w:rFonts w:ascii="標楷體" w:eastAsia="標楷體" w:hAnsi="標楷體" w:cs="新細明體"/>
          <w:sz w:val="28"/>
          <w:szCs w:val="28"/>
        </w:rPr>
        <w:t>設立</w:t>
      </w:r>
      <w:r w:rsidRPr="007A5C07">
        <w:rPr>
          <w:rFonts w:ascii="標楷體" w:eastAsia="標楷體" w:hAnsi="標楷體" w:cs="新細明體" w:hint="eastAsia"/>
          <w:sz w:val="28"/>
          <w:szCs w:val="28"/>
        </w:rPr>
        <w:t>登記，特訂定本基準。</w:t>
      </w:r>
    </w:p>
    <w:p w:rsidR="00C12B56" w:rsidRPr="007A5C07" w:rsidRDefault="00C12B56" w:rsidP="00C12B56">
      <w:pPr>
        <w:pStyle w:val="a3"/>
        <w:numPr>
          <w:ilvl w:val="0"/>
          <w:numId w:val="1"/>
        </w:numPr>
        <w:spacing w:beforeLines="50" w:before="180" w:line="480" w:lineRule="exact"/>
        <w:ind w:leftChars="0"/>
        <w:jc w:val="both"/>
        <w:rPr>
          <w:rFonts w:ascii="標楷體" w:eastAsia="標楷體" w:hAnsi="標楷體" w:cs="新細明體"/>
          <w:sz w:val="28"/>
          <w:szCs w:val="28"/>
        </w:rPr>
      </w:pPr>
      <w:r w:rsidRPr="007A5C07">
        <w:rPr>
          <w:rFonts w:ascii="標楷體" w:eastAsia="標楷體" w:hAnsi="標楷體" w:cs="新細明體"/>
          <w:sz w:val="28"/>
          <w:szCs w:val="28"/>
        </w:rPr>
        <w:t>本基準適用於</w:t>
      </w:r>
      <w:r w:rsidRPr="007A5C07">
        <w:rPr>
          <w:rFonts w:ascii="標楷體" w:eastAsia="標楷體" w:hAnsi="標楷體" w:cs="新細明體" w:hint="eastAsia"/>
          <w:sz w:val="28"/>
          <w:szCs w:val="28"/>
        </w:rPr>
        <w:t>本部主管之</w:t>
      </w:r>
      <w:r w:rsidRPr="007A5C07">
        <w:rPr>
          <w:rFonts w:ascii="標楷體" w:eastAsia="標楷體" w:hAnsi="標楷體" w:cs="新細明體"/>
          <w:sz w:val="28"/>
          <w:szCs w:val="28"/>
        </w:rPr>
        <w:t>學校。</w:t>
      </w:r>
    </w:p>
    <w:p w:rsidR="00C12B56" w:rsidRPr="007A5C07" w:rsidRDefault="00C12B56" w:rsidP="0036487A">
      <w:pPr>
        <w:pStyle w:val="a3"/>
        <w:numPr>
          <w:ilvl w:val="0"/>
          <w:numId w:val="1"/>
        </w:numPr>
        <w:spacing w:beforeLines="50" w:before="180" w:line="480" w:lineRule="exact"/>
        <w:ind w:leftChars="0"/>
        <w:jc w:val="both"/>
        <w:rPr>
          <w:rFonts w:ascii="標楷體" w:eastAsia="標楷體" w:hAnsi="標楷體" w:cs="新細明體"/>
          <w:sz w:val="28"/>
          <w:szCs w:val="28"/>
        </w:rPr>
      </w:pPr>
      <w:r w:rsidRPr="007A5C07">
        <w:rPr>
          <w:rFonts w:ascii="標楷體" w:eastAsia="標楷體" w:hAnsi="標楷體" w:cs="新細明體"/>
          <w:sz w:val="28"/>
          <w:szCs w:val="28"/>
        </w:rPr>
        <w:t>學校為達到學用合一目的，並協助師生創新創業，於不妨礙校務發展及教學進行之原則下，得提供實體空間供創業團隊進駐，並經本部核定後，於學校場域辦理公司設立登記，作為共同教學研究、實習訓練或培育新創事業之場域。</w:t>
      </w:r>
      <w:r w:rsidR="0036487A" w:rsidRPr="007A5C07">
        <w:rPr>
          <w:rFonts w:ascii="標楷體" w:eastAsia="標楷體" w:hAnsi="標楷體" w:cs="新細明體"/>
          <w:sz w:val="28"/>
          <w:szCs w:val="28"/>
        </w:rPr>
        <w:br/>
      </w:r>
      <w:r w:rsidRPr="007A5C07">
        <w:rPr>
          <w:rFonts w:ascii="標楷體" w:eastAsia="標楷體" w:hAnsi="標楷體" w:cs="新細明體"/>
          <w:sz w:val="28"/>
          <w:szCs w:val="28"/>
        </w:rPr>
        <w:t>前項所稱創業團隊，指由教師或學生組成並以成立新創公司為目的之團隊。</w:t>
      </w:r>
    </w:p>
    <w:p w:rsidR="00C12B56" w:rsidRPr="007A5C07" w:rsidRDefault="00C12B56" w:rsidP="00C12B56">
      <w:pPr>
        <w:pStyle w:val="a3"/>
        <w:numPr>
          <w:ilvl w:val="0"/>
          <w:numId w:val="1"/>
        </w:numPr>
        <w:spacing w:beforeLines="50" w:before="180" w:line="480" w:lineRule="exact"/>
        <w:ind w:leftChars="0"/>
        <w:jc w:val="both"/>
        <w:rPr>
          <w:rFonts w:ascii="標楷體" w:eastAsia="標楷體" w:hAnsi="標楷體" w:cs="新細明體"/>
          <w:sz w:val="28"/>
        </w:rPr>
      </w:pPr>
      <w:r w:rsidRPr="007A5C07">
        <w:rPr>
          <w:rFonts w:ascii="標楷體" w:eastAsia="標楷體" w:hAnsi="標楷體" w:cs="新細明體"/>
          <w:sz w:val="28"/>
        </w:rPr>
        <w:t>學校場域提供公司設立登記之對象，限於學校師生或畢業五年內學生組成之創業團隊。</w:t>
      </w:r>
    </w:p>
    <w:p w:rsidR="00C12B56" w:rsidRPr="007A5C07" w:rsidRDefault="00C12B56" w:rsidP="00C12B56">
      <w:pPr>
        <w:pStyle w:val="a3"/>
        <w:numPr>
          <w:ilvl w:val="0"/>
          <w:numId w:val="1"/>
        </w:numPr>
        <w:spacing w:beforeLines="50" w:before="180" w:line="480" w:lineRule="exact"/>
        <w:ind w:leftChars="0"/>
        <w:jc w:val="both"/>
        <w:rPr>
          <w:rFonts w:ascii="標楷體" w:eastAsia="標楷體" w:hAnsi="標楷體" w:cs="新細明體"/>
          <w:sz w:val="32"/>
        </w:rPr>
      </w:pPr>
      <w:r w:rsidRPr="007A5C07">
        <w:rPr>
          <w:rFonts w:ascii="標楷體" w:eastAsia="標楷體" w:hAnsi="標楷體" w:cs="新細明體"/>
          <w:sz w:val="28"/>
        </w:rPr>
        <w:t>學校申請提供</w:t>
      </w:r>
      <w:proofErr w:type="gramStart"/>
      <w:r w:rsidRPr="007A5C07">
        <w:rPr>
          <w:rFonts w:ascii="標楷體" w:eastAsia="標楷體" w:hAnsi="標楷體" w:cs="新細明體"/>
          <w:sz w:val="28"/>
        </w:rPr>
        <w:t>場域供創業</w:t>
      </w:r>
      <w:proofErr w:type="gramEnd"/>
      <w:r w:rsidRPr="007A5C07">
        <w:rPr>
          <w:rFonts w:ascii="標楷體" w:eastAsia="標楷體" w:hAnsi="標楷體" w:cs="新細明體"/>
          <w:sz w:val="28"/>
        </w:rPr>
        <w:t>團隊進駐並辦理公司設立登記，本部分下列階段審核：</w:t>
      </w:r>
    </w:p>
    <w:p w:rsidR="00C12B56" w:rsidRPr="007A5C07" w:rsidRDefault="00C12B56" w:rsidP="00322B8F">
      <w:pPr>
        <w:pStyle w:val="a3"/>
        <w:numPr>
          <w:ilvl w:val="0"/>
          <w:numId w:val="3"/>
        </w:numPr>
        <w:spacing w:line="480" w:lineRule="exact"/>
        <w:ind w:leftChars="0" w:left="728" w:hanging="555"/>
        <w:jc w:val="both"/>
        <w:rPr>
          <w:rFonts w:ascii="標楷體" w:eastAsia="標楷體" w:hAnsi="標楷體" w:cs="新細明體"/>
          <w:sz w:val="28"/>
        </w:rPr>
      </w:pPr>
      <w:r w:rsidRPr="007A5C07">
        <w:rPr>
          <w:rFonts w:ascii="標楷體" w:eastAsia="標楷體" w:hAnsi="標楷體" w:cs="新細明體"/>
          <w:sz w:val="28"/>
        </w:rPr>
        <w:t>第一階段：</w:t>
      </w:r>
      <w:r w:rsidRPr="007A5C07">
        <w:rPr>
          <w:rFonts w:ascii="標楷體" w:eastAsia="標楷體" w:hAnsi="標楷體" w:cs="新細明體" w:hint="eastAsia"/>
          <w:sz w:val="28"/>
        </w:rPr>
        <w:t>學校申請</w:t>
      </w:r>
      <w:r w:rsidRPr="007A5C07">
        <w:rPr>
          <w:rFonts w:ascii="標楷體" w:eastAsia="標楷體" w:hAnsi="標楷體" w:cs="新細明體"/>
          <w:sz w:val="28"/>
        </w:rPr>
        <w:t>創業團隊</w:t>
      </w:r>
      <w:r w:rsidRPr="007A5C07">
        <w:rPr>
          <w:rFonts w:ascii="標楷體" w:eastAsia="標楷體" w:hAnsi="標楷體" w:cs="新細明體" w:hint="eastAsia"/>
          <w:sz w:val="28"/>
        </w:rPr>
        <w:t>進駐</w:t>
      </w:r>
      <w:r w:rsidRPr="007A5C07">
        <w:rPr>
          <w:rFonts w:ascii="標楷體" w:eastAsia="標楷體" w:hAnsi="標楷體" w:cs="新細明體"/>
          <w:sz w:val="28"/>
        </w:rPr>
        <w:t>學校場域</w:t>
      </w:r>
      <w:r w:rsidRPr="007A5C07">
        <w:rPr>
          <w:rFonts w:ascii="標楷體" w:eastAsia="標楷體" w:hAnsi="標楷體" w:cs="新細明體" w:hint="eastAsia"/>
          <w:sz w:val="28"/>
        </w:rPr>
        <w:t>辦理公司</w:t>
      </w:r>
      <w:r w:rsidRPr="007A5C07">
        <w:rPr>
          <w:rFonts w:ascii="標楷體" w:eastAsia="標楷體" w:hAnsi="標楷體" w:cs="新細明體"/>
          <w:sz w:val="28"/>
        </w:rPr>
        <w:t>設立</w:t>
      </w:r>
      <w:r w:rsidRPr="007A5C07">
        <w:rPr>
          <w:rFonts w:ascii="標楷體" w:eastAsia="標楷體" w:hAnsi="標楷體" w:cs="新細明體" w:hint="eastAsia"/>
          <w:sz w:val="28"/>
        </w:rPr>
        <w:t>登記，應經</w:t>
      </w:r>
      <w:r w:rsidRPr="007A5C07">
        <w:rPr>
          <w:rFonts w:ascii="標楷體" w:eastAsia="標楷體" w:hAnsi="標楷體" w:cs="新細明體"/>
          <w:sz w:val="28"/>
        </w:rPr>
        <w:t>學校相關</w:t>
      </w:r>
      <w:r w:rsidRPr="007A5C07">
        <w:rPr>
          <w:rFonts w:ascii="標楷體" w:eastAsia="標楷體" w:hAnsi="標楷體" w:cs="新細明體" w:hint="eastAsia"/>
          <w:sz w:val="28"/>
        </w:rPr>
        <w:t>會議通過，並</w:t>
      </w:r>
      <w:proofErr w:type="gramStart"/>
      <w:r w:rsidRPr="007A5C07">
        <w:rPr>
          <w:rFonts w:ascii="標楷體" w:eastAsia="標楷體" w:hAnsi="標楷體" w:cs="新細明體" w:hint="eastAsia"/>
          <w:sz w:val="28"/>
        </w:rPr>
        <w:t>檢</w:t>
      </w:r>
      <w:r w:rsidRPr="007A5C07">
        <w:rPr>
          <w:rFonts w:ascii="標楷體" w:eastAsia="標楷體" w:hAnsi="標楷體" w:cs="新細明體"/>
          <w:sz w:val="28"/>
        </w:rPr>
        <w:t>具</w:t>
      </w:r>
      <w:r w:rsidRPr="007A5C07">
        <w:rPr>
          <w:rFonts w:ascii="標楷體" w:eastAsia="標楷體" w:hAnsi="標楷體" w:cs="新細明體" w:hint="eastAsia"/>
          <w:sz w:val="28"/>
        </w:rPr>
        <w:t>載明</w:t>
      </w:r>
      <w:proofErr w:type="gramEnd"/>
      <w:r w:rsidRPr="007A5C07">
        <w:rPr>
          <w:rFonts w:ascii="標楷體" w:eastAsia="標楷體" w:hAnsi="標楷體" w:cs="新細明體" w:hint="eastAsia"/>
          <w:sz w:val="28"/>
        </w:rPr>
        <w:t>下列事項之計畫書，</w:t>
      </w:r>
      <w:r w:rsidRPr="007A5C07">
        <w:rPr>
          <w:rFonts w:ascii="標楷體" w:eastAsia="標楷體" w:hAnsi="標楷體" w:cs="新細明體"/>
          <w:sz w:val="28"/>
        </w:rPr>
        <w:t>檢附</w:t>
      </w:r>
      <w:r w:rsidRPr="007A5C07">
        <w:rPr>
          <w:rFonts w:ascii="標楷體" w:eastAsia="標楷體" w:hAnsi="標楷體" w:cs="新細明體" w:hint="eastAsia"/>
          <w:sz w:val="28"/>
        </w:rPr>
        <w:t>會議紀錄及相關證明文件報本部：</w:t>
      </w:r>
    </w:p>
    <w:p w:rsidR="008D1824" w:rsidRPr="007A5C07" w:rsidRDefault="00C12B56" w:rsidP="00507491">
      <w:pPr>
        <w:pStyle w:val="a3"/>
        <w:numPr>
          <w:ilvl w:val="0"/>
          <w:numId w:val="4"/>
        </w:numPr>
        <w:spacing w:line="480" w:lineRule="exact"/>
        <w:ind w:left="760" w:hangingChars="100" w:hanging="280"/>
        <w:jc w:val="both"/>
        <w:rPr>
          <w:rFonts w:ascii="標楷體" w:eastAsia="標楷體" w:hAnsi="標楷體" w:cs="新細明體"/>
          <w:sz w:val="32"/>
        </w:rPr>
      </w:pPr>
      <w:r w:rsidRPr="007A5C07">
        <w:rPr>
          <w:rFonts w:ascii="標楷體" w:eastAsia="標楷體" w:hAnsi="標楷體" w:cs="新細明體" w:hint="eastAsia"/>
          <w:sz w:val="28"/>
        </w:rPr>
        <w:t>產學合作專責單位、管理及監督章則。</w:t>
      </w:r>
    </w:p>
    <w:p w:rsidR="008D1824" w:rsidRPr="007A5C07" w:rsidRDefault="00C12B56" w:rsidP="00AE4600">
      <w:pPr>
        <w:pStyle w:val="a3"/>
        <w:numPr>
          <w:ilvl w:val="0"/>
          <w:numId w:val="4"/>
        </w:numPr>
        <w:spacing w:line="480" w:lineRule="exact"/>
        <w:ind w:left="760" w:hangingChars="100" w:hanging="280"/>
        <w:jc w:val="both"/>
        <w:rPr>
          <w:rFonts w:ascii="標楷體" w:eastAsia="標楷體" w:hAnsi="標楷體" w:cs="新細明體"/>
          <w:sz w:val="32"/>
        </w:rPr>
      </w:pPr>
      <w:r w:rsidRPr="007A5C07">
        <w:rPr>
          <w:rFonts w:ascii="標楷體" w:eastAsia="標楷體" w:hAnsi="標楷體" w:cs="新細明體" w:hint="eastAsia"/>
          <w:sz w:val="28"/>
        </w:rPr>
        <w:t>產學合作</w:t>
      </w:r>
      <w:r w:rsidRPr="007A5C07">
        <w:rPr>
          <w:rFonts w:ascii="標楷體" w:eastAsia="標楷體" w:hAnsi="標楷體" w:cs="新細明體"/>
          <w:sz w:val="28"/>
        </w:rPr>
        <w:t>專責單位之</w:t>
      </w:r>
      <w:r w:rsidRPr="007A5C07">
        <w:rPr>
          <w:rFonts w:ascii="標楷體" w:eastAsia="標楷體" w:hAnsi="標楷體" w:cs="新細明體" w:hint="eastAsia"/>
          <w:sz w:val="28"/>
        </w:rPr>
        <w:t>整體人事規劃。</w:t>
      </w:r>
    </w:p>
    <w:p w:rsidR="008D1824" w:rsidRPr="007A5C07" w:rsidRDefault="00C12B56" w:rsidP="0056116D">
      <w:pPr>
        <w:pStyle w:val="a3"/>
        <w:numPr>
          <w:ilvl w:val="0"/>
          <w:numId w:val="4"/>
        </w:numPr>
        <w:spacing w:line="480" w:lineRule="exact"/>
        <w:ind w:left="760" w:hangingChars="100" w:hanging="280"/>
        <w:jc w:val="both"/>
        <w:rPr>
          <w:rFonts w:ascii="標楷體" w:eastAsia="標楷體" w:hAnsi="標楷體" w:cs="新細明體"/>
          <w:sz w:val="32"/>
        </w:rPr>
      </w:pPr>
      <w:r w:rsidRPr="007A5C07">
        <w:rPr>
          <w:rFonts w:ascii="標楷體" w:eastAsia="標楷體" w:hAnsi="標楷體" w:cs="新細明體"/>
          <w:sz w:val="28"/>
        </w:rPr>
        <w:t>學校提供場域之使用範圍及用途。</w:t>
      </w:r>
    </w:p>
    <w:p w:rsidR="008D1824" w:rsidRPr="007A5C07" w:rsidRDefault="00C12B56" w:rsidP="00CA582D">
      <w:pPr>
        <w:pStyle w:val="a3"/>
        <w:numPr>
          <w:ilvl w:val="0"/>
          <w:numId w:val="4"/>
        </w:numPr>
        <w:spacing w:line="480" w:lineRule="exact"/>
        <w:ind w:left="760" w:hangingChars="100" w:hanging="280"/>
        <w:jc w:val="both"/>
        <w:rPr>
          <w:rFonts w:ascii="標楷體" w:eastAsia="標楷體" w:hAnsi="標楷體" w:cs="新細明體"/>
          <w:sz w:val="32"/>
        </w:rPr>
      </w:pPr>
      <w:r w:rsidRPr="007A5C07">
        <w:rPr>
          <w:rFonts w:ascii="標楷體" w:eastAsia="標楷體" w:hAnsi="標楷體" w:cs="新細明體"/>
          <w:sz w:val="28"/>
        </w:rPr>
        <w:t>有助於提升學校教學研究之說明。</w:t>
      </w:r>
    </w:p>
    <w:p w:rsidR="008D1824" w:rsidRPr="007A5C07" w:rsidRDefault="008D1824" w:rsidP="000A06FD">
      <w:pPr>
        <w:pStyle w:val="a3"/>
        <w:numPr>
          <w:ilvl w:val="0"/>
          <w:numId w:val="4"/>
        </w:numPr>
        <w:spacing w:line="480" w:lineRule="exact"/>
        <w:ind w:left="760" w:hangingChars="100" w:hanging="280"/>
        <w:jc w:val="both"/>
        <w:rPr>
          <w:rFonts w:ascii="標楷體" w:eastAsia="標楷體" w:hAnsi="標楷體" w:cs="新細明體"/>
          <w:sz w:val="32"/>
        </w:rPr>
      </w:pPr>
      <w:r w:rsidRPr="007A5C07">
        <w:rPr>
          <w:rFonts w:ascii="標楷體" w:eastAsia="標楷體" w:hAnsi="標楷體" w:cs="新細明體" w:hint="eastAsia"/>
          <w:sz w:val="28"/>
        </w:rPr>
        <w:t>學</w:t>
      </w:r>
      <w:r w:rsidR="00C12B56" w:rsidRPr="007A5C07">
        <w:rPr>
          <w:rFonts w:ascii="標楷體" w:eastAsia="標楷體" w:hAnsi="標楷體" w:cs="新細明體"/>
          <w:sz w:val="28"/>
        </w:rPr>
        <w:t>校所定創業團隊進駐學校申請公司設立登記之相關規定及審查基準。</w:t>
      </w:r>
    </w:p>
    <w:p w:rsidR="008D1824" w:rsidRPr="007A5C07" w:rsidRDefault="00C12B56" w:rsidP="00E3709F">
      <w:pPr>
        <w:pStyle w:val="a3"/>
        <w:numPr>
          <w:ilvl w:val="0"/>
          <w:numId w:val="4"/>
        </w:numPr>
        <w:spacing w:line="480" w:lineRule="exact"/>
        <w:ind w:left="760" w:hangingChars="100" w:hanging="280"/>
        <w:jc w:val="both"/>
        <w:rPr>
          <w:rFonts w:ascii="標楷體" w:eastAsia="標楷體" w:hAnsi="標楷體" w:cs="新細明體"/>
          <w:sz w:val="32"/>
        </w:rPr>
      </w:pPr>
      <w:r w:rsidRPr="007A5C07">
        <w:rPr>
          <w:rFonts w:ascii="標楷體" w:eastAsia="標楷體" w:hAnsi="標楷體" w:cs="新細明體"/>
          <w:sz w:val="28"/>
        </w:rPr>
        <w:t>學校輔導公司及公司經營不善或經目的事業主管機關撤銷登記等相關處理機制。</w:t>
      </w:r>
    </w:p>
    <w:p w:rsidR="00C12B56" w:rsidRPr="007A5C07" w:rsidRDefault="00C12B56" w:rsidP="00E3709F">
      <w:pPr>
        <w:pStyle w:val="a3"/>
        <w:numPr>
          <w:ilvl w:val="0"/>
          <w:numId w:val="4"/>
        </w:numPr>
        <w:spacing w:line="480" w:lineRule="exact"/>
        <w:ind w:left="760" w:hangingChars="100" w:hanging="280"/>
        <w:jc w:val="both"/>
        <w:rPr>
          <w:rFonts w:ascii="標楷體" w:eastAsia="標楷體" w:hAnsi="標楷體" w:cs="新細明體"/>
          <w:sz w:val="32"/>
        </w:rPr>
      </w:pPr>
      <w:r w:rsidRPr="007A5C07">
        <w:rPr>
          <w:rFonts w:ascii="標楷體" w:eastAsia="標楷體" w:hAnsi="標楷體" w:hint="eastAsia"/>
          <w:sz w:val="28"/>
          <w:szCs w:val="28"/>
        </w:rPr>
        <w:lastRenderedPageBreak/>
        <w:t>其他相關說明</w:t>
      </w:r>
      <w:r w:rsidRPr="007A5C07">
        <w:rPr>
          <w:rFonts w:ascii="標楷體" w:eastAsia="標楷體" w:hAnsi="標楷體"/>
          <w:sz w:val="28"/>
          <w:szCs w:val="28"/>
        </w:rPr>
        <w:t>。</w:t>
      </w:r>
    </w:p>
    <w:p w:rsidR="007A5C07" w:rsidRPr="007A5C07" w:rsidRDefault="00C12B56" w:rsidP="004F7B11">
      <w:pPr>
        <w:pStyle w:val="a3"/>
        <w:numPr>
          <w:ilvl w:val="1"/>
          <w:numId w:val="3"/>
        </w:numPr>
        <w:spacing w:line="480" w:lineRule="exact"/>
        <w:ind w:leftChars="0" w:left="770"/>
        <w:jc w:val="both"/>
        <w:rPr>
          <w:rFonts w:ascii="標楷體" w:eastAsia="標楷體" w:hAnsi="標楷體" w:cs="新細明體"/>
          <w:sz w:val="28"/>
        </w:rPr>
      </w:pPr>
      <w:r w:rsidRPr="007A5C07">
        <w:rPr>
          <w:rFonts w:ascii="標楷體" w:eastAsia="標楷體" w:hAnsi="標楷體" w:cs="新細明體"/>
          <w:sz w:val="28"/>
        </w:rPr>
        <w:t>第二階段：經本部核定得提供</w:t>
      </w:r>
      <w:proofErr w:type="gramStart"/>
      <w:r w:rsidRPr="007A5C07">
        <w:rPr>
          <w:rFonts w:ascii="標楷體" w:eastAsia="標楷體" w:hAnsi="標楷體" w:cs="新細明體"/>
          <w:sz w:val="28"/>
        </w:rPr>
        <w:t>場域供創業</w:t>
      </w:r>
      <w:proofErr w:type="gramEnd"/>
      <w:r w:rsidRPr="007A5C07">
        <w:rPr>
          <w:rFonts w:ascii="標楷體" w:eastAsia="標楷體" w:hAnsi="標楷體" w:cs="新細明體"/>
          <w:sz w:val="28"/>
        </w:rPr>
        <w:t>團隊辦理公司設立登記之學校，應檢附下列個案申請資料</w:t>
      </w:r>
      <w:r w:rsidRPr="007A5C07">
        <w:rPr>
          <w:rFonts w:ascii="標楷體" w:eastAsia="標楷體" w:hAnsi="標楷體" w:cs="新細明體" w:hint="eastAsia"/>
          <w:sz w:val="28"/>
        </w:rPr>
        <w:t>報本部</w:t>
      </w:r>
      <w:r w:rsidRPr="007A5C07">
        <w:rPr>
          <w:rFonts w:ascii="標楷體" w:eastAsia="標楷體" w:hAnsi="標楷體" w:cs="新細明體"/>
          <w:sz w:val="28"/>
        </w:rPr>
        <w:t>：</w:t>
      </w:r>
    </w:p>
    <w:p w:rsidR="00322B8F" w:rsidRPr="007A5C07" w:rsidRDefault="007A5C07" w:rsidP="007A5C07">
      <w:pPr>
        <w:spacing w:line="480" w:lineRule="exact"/>
        <w:ind w:left="504"/>
        <w:jc w:val="both"/>
        <w:rPr>
          <w:rFonts w:ascii="標楷體" w:eastAsia="標楷體" w:hAnsi="標楷體" w:cs="新細明體"/>
          <w:sz w:val="28"/>
        </w:rPr>
      </w:pPr>
      <w:r w:rsidRPr="007A5C07">
        <w:rPr>
          <w:rFonts w:ascii="標楷體" w:eastAsia="標楷體" w:hAnsi="標楷體" w:cs="新細明體" w:hint="eastAsia"/>
          <w:sz w:val="28"/>
        </w:rPr>
        <w:t>1.</w:t>
      </w:r>
      <w:r w:rsidR="00C12B56" w:rsidRPr="007A5C07">
        <w:rPr>
          <w:rFonts w:ascii="標楷體" w:eastAsia="標楷體" w:hAnsi="標楷體" w:cs="新細明體" w:hint="eastAsia"/>
          <w:sz w:val="28"/>
        </w:rPr>
        <w:t>公司</w:t>
      </w:r>
      <w:r w:rsidR="00C12B56" w:rsidRPr="007A5C07">
        <w:rPr>
          <w:rFonts w:ascii="標楷體" w:eastAsia="標楷體" w:hAnsi="標楷體" w:cs="新細明體"/>
          <w:sz w:val="28"/>
        </w:rPr>
        <w:t>設立</w:t>
      </w:r>
      <w:r w:rsidR="00C12B56" w:rsidRPr="007A5C07">
        <w:rPr>
          <w:rFonts w:ascii="標楷體" w:eastAsia="標楷體" w:hAnsi="標楷體" w:cs="新細明體" w:hint="eastAsia"/>
          <w:sz w:val="28"/>
        </w:rPr>
        <w:t>登記之目的。</w:t>
      </w:r>
    </w:p>
    <w:p w:rsidR="007A5C07" w:rsidRPr="007A5C07" w:rsidRDefault="007A5C07" w:rsidP="007A5C07">
      <w:pPr>
        <w:spacing w:line="480" w:lineRule="exact"/>
        <w:ind w:left="504"/>
        <w:jc w:val="both"/>
        <w:rPr>
          <w:rFonts w:ascii="標楷體" w:eastAsia="標楷體" w:hAnsi="標楷體" w:cs="新細明體"/>
          <w:sz w:val="28"/>
        </w:rPr>
      </w:pPr>
      <w:r w:rsidRPr="007A5C07">
        <w:rPr>
          <w:rFonts w:ascii="標楷體" w:eastAsia="標楷體" w:hAnsi="標楷體" w:cs="新細明體" w:hint="eastAsia"/>
          <w:sz w:val="28"/>
        </w:rPr>
        <w:t>2.</w:t>
      </w:r>
      <w:r w:rsidR="00C12B56" w:rsidRPr="007A5C07">
        <w:rPr>
          <w:rFonts w:ascii="標楷體" w:eastAsia="標楷體" w:hAnsi="標楷體" w:cs="新細明體" w:hint="eastAsia"/>
          <w:sz w:val="28"/>
        </w:rPr>
        <w:t>公司</w:t>
      </w:r>
      <w:r w:rsidR="00562CC6" w:rsidRPr="007A5C07">
        <w:rPr>
          <w:rFonts w:ascii="標楷體" w:eastAsia="標楷體" w:hAnsi="標楷體" w:cs="新細明體"/>
          <w:sz w:val="28"/>
        </w:rPr>
        <w:t>設立</w:t>
      </w:r>
      <w:r w:rsidR="00C12B56" w:rsidRPr="007A5C07">
        <w:rPr>
          <w:rFonts w:ascii="標楷體" w:eastAsia="標楷體" w:hAnsi="標楷體" w:cs="新細明體" w:hint="eastAsia"/>
          <w:sz w:val="28"/>
        </w:rPr>
        <w:t>登記期程</w:t>
      </w:r>
      <w:r w:rsidR="00C12B56" w:rsidRPr="007A5C07">
        <w:rPr>
          <w:rFonts w:ascii="標楷體" w:eastAsia="標楷體" w:hAnsi="標楷體" w:cs="新細明體"/>
          <w:sz w:val="28"/>
        </w:rPr>
        <w:t>、營業項目、資本額及股東結構等</w:t>
      </w:r>
      <w:r w:rsidR="00C12B56" w:rsidRPr="007A5C07">
        <w:rPr>
          <w:rFonts w:ascii="標楷體" w:eastAsia="標楷體" w:hAnsi="標楷體" w:cs="新細明體" w:hint="eastAsia"/>
          <w:sz w:val="28"/>
        </w:rPr>
        <w:t>。</w:t>
      </w:r>
      <w:r w:rsidRPr="007A5C07">
        <w:rPr>
          <w:rFonts w:ascii="標楷體" w:eastAsia="標楷體" w:hAnsi="標楷體" w:cs="新細明體"/>
          <w:sz w:val="28"/>
        </w:rPr>
        <w:br/>
      </w:r>
      <w:r w:rsidRPr="007A5C07">
        <w:rPr>
          <w:rFonts w:ascii="標楷體" w:eastAsia="標楷體" w:hAnsi="標楷體" w:cs="新細明體" w:hint="eastAsia"/>
          <w:sz w:val="28"/>
        </w:rPr>
        <w:t>3.</w:t>
      </w:r>
      <w:r w:rsidR="00C12B56" w:rsidRPr="007A5C07">
        <w:rPr>
          <w:rFonts w:ascii="標楷體" w:eastAsia="標楷體" w:hAnsi="標楷體" w:cs="新細明體"/>
          <w:sz w:val="28"/>
        </w:rPr>
        <w:t>學校對公司之審查意見。</w:t>
      </w:r>
    </w:p>
    <w:p w:rsidR="00C12B56" w:rsidRPr="007A5C07" w:rsidRDefault="007A5C07" w:rsidP="007A5C07">
      <w:pPr>
        <w:spacing w:line="480" w:lineRule="exact"/>
        <w:ind w:left="504"/>
        <w:jc w:val="both"/>
        <w:rPr>
          <w:rFonts w:ascii="標楷體" w:eastAsia="標楷體" w:hAnsi="標楷體"/>
          <w:sz w:val="28"/>
        </w:rPr>
      </w:pPr>
      <w:r w:rsidRPr="007A5C07">
        <w:rPr>
          <w:rFonts w:ascii="標楷體" w:eastAsia="標楷體" w:hAnsi="標楷體" w:cs="新細明體" w:hint="eastAsia"/>
          <w:sz w:val="28"/>
        </w:rPr>
        <w:t>4.</w:t>
      </w:r>
      <w:r w:rsidR="00C12B56" w:rsidRPr="007A5C07">
        <w:rPr>
          <w:rFonts w:ascii="標楷體" w:eastAsia="標楷體" w:hAnsi="標楷體" w:cs="新細明體"/>
          <w:sz w:val="28"/>
        </w:rPr>
        <w:t>申請公司設立登記對提升學校教學研究之關連性及效益說明。</w:t>
      </w:r>
      <w:r w:rsidRPr="007A5C07">
        <w:rPr>
          <w:rFonts w:ascii="標楷體" w:eastAsia="標楷體" w:hAnsi="標楷體" w:cs="新細明體" w:hint="eastAsia"/>
          <w:sz w:val="28"/>
        </w:rPr>
        <w:t>5.</w:t>
      </w:r>
      <w:r w:rsidR="00C12B56" w:rsidRPr="007A5C07">
        <w:rPr>
          <w:rFonts w:ascii="標楷體" w:eastAsia="標楷體" w:hAnsi="標楷體" w:cs="新細明體" w:hint="eastAsia"/>
          <w:sz w:val="28"/>
        </w:rPr>
        <w:t>其他</w:t>
      </w:r>
      <w:r w:rsidR="00C12B56" w:rsidRPr="007A5C07">
        <w:rPr>
          <w:rFonts w:ascii="標楷體" w:eastAsia="標楷體" w:hAnsi="標楷體" w:hint="eastAsia"/>
          <w:sz w:val="28"/>
          <w:szCs w:val="28"/>
        </w:rPr>
        <w:t>相關說明</w:t>
      </w:r>
      <w:r w:rsidR="00C12B56" w:rsidRPr="007A5C07">
        <w:rPr>
          <w:rFonts w:ascii="標楷體" w:eastAsia="標楷體" w:hAnsi="標楷體" w:cs="新細明體" w:hint="eastAsia"/>
          <w:sz w:val="28"/>
        </w:rPr>
        <w:t>。</w:t>
      </w:r>
    </w:p>
    <w:p w:rsidR="00C12B56" w:rsidRPr="007A5C07" w:rsidRDefault="00C12B56" w:rsidP="007A5C07">
      <w:pPr>
        <w:spacing w:line="480" w:lineRule="exact"/>
        <w:ind w:firstLineChars="255" w:firstLine="714"/>
        <w:jc w:val="both"/>
        <w:rPr>
          <w:rFonts w:ascii="標楷體" w:eastAsia="標楷體" w:hAnsi="標楷體" w:cs="新細明體"/>
          <w:sz w:val="28"/>
        </w:rPr>
      </w:pPr>
      <w:r w:rsidRPr="007A5C07">
        <w:rPr>
          <w:rFonts w:ascii="標楷體" w:eastAsia="標楷體" w:hAnsi="標楷體" w:cs="新細明體"/>
          <w:sz w:val="28"/>
        </w:rPr>
        <w:t>本部視學校執行情況，得同意學校免依第二階段程序辦理。</w:t>
      </w:r>
    </w:p>
    <w:p w:rsidR="00C12B56" w:rsidRPr="007A5C07" w:rsidRDefault="00C12B56" w:rsidP="00C12B56">
      <w:pPr>
        <w:pStyle w:val="a3"/>
        <w:numPr>
          <w:ilvl w:val="0"/>
          <w:numId w:val="1"/>
        </w:numPr>
        <w:spacing w:beforeLines="50" w:before="180" w:line="480" w:lineRule="exact"/>
        <w:ind w:leftChars="0"/>
        <w:jc w:val="both"/>
        <w:rPr>
          <w:rFonts w:ascii="標楷體" w:eastAsia="標楷體" w:hAnsi="標楷體" w:cs="新細明體"/>
          <w:sz w:val="28"/>
          <w:szCs w:val="28"/>
        </w:rPr>
      </w:pPr>
      <w:r w:rsidRPr="007A5C07">
        <w:rPr>
          <w:rFonts w:ascii="標楷體" w:eastAsia="標楷體" w:hAnsi="標楷體" w:cs="新細明體"/>
          <w:sz w:val="28"/>
          <w:szCs w:val="28"/>
        </w:rPr>
        <w:t>學校提供創業團隊進駐辦理公司設立登記，期限以三年為原則，並得延長至多二年。</w:t>
      </w:r>
    </w:p>
    <w:p w:rsidR="00C12B56" w:rsidRPr="007A5C07" w:rsidRDefault="00C12B56" w:rsidP="00C12B56">
      <w:pPr>
        <w:pStyle w:val="a3"/>
        <w:numPr>
          <w:ilvl w:val="0"/>
          <w:numId w:val="1"/>
        </w:numPr>
        <w:spacing w:beforeLines="50" w:before="180" w:line="480" w:lineRule="exact"/>
        <w:ind w:leftChars="0"/>
        <w:jc w:val="both"/>
        <w:rPr>
          <w:rFonts w:ascii="標楷體" w:eastAsia="標楷體" w:hAnsi="標楷體" w:cs="新細明體"/>
          <w:sz w:val="32"/>
          <w:szCs w:val="28"/>
        </w:rPr>
      </w:pPr>
      <w:r w:rsidRPr="007A5C07">
        <w:rPr>
          <w:rFonts w:ascii="標楷體" w:eastAsia="標楷體" w:hAnsi="標楷體" w:cs="新細明體"/>
          <w:sz w:val="28"/>
        </w:rPr>
        <w:t>經本部核定得提供學校</w:t>
      </w:r>
      <w:proofErr w:type="gramStart"/>
      <w:r w:rsidRPr="007A5C07">
        <w:rPr>
          <w:rFonts w:ascii="標楷體" w:eastAsia="標楷體" w:hAnsi="標楷體" w:cs="新細明體"/>
          <w:sz w:val="28"/>
        </w:rPr>
        <w:t>場域供創業</w:t>
      </w:r>
      <w:proofErr w:type="gramEnd"/>
      <w:r w:rsidRPr="007A5C07">
        <w:rPr>
          <w:rFonts w:ascii="標楷體" w:eastAsia="標楷體" w:hAnsi="標楷體" w:cs="新細明體"/>
          <w:sz w:val="28"/>
        </w:rPr>
        <w:t>團隊辦理公司設立登記之學校，應每半年將執行情形函報本部；執行情形不佳者，本部得廢止核定。</w:t>
      </w:r>
    </w:p>
    <w:sectPr w:rsidR="00C12B56" w:rsidRPr="007A5C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4C1" w:rsidRDefault="001A44C1" w:rsidP="0029077C">
      <w:r>
        <w:separator/>
      </w:r>
    </w:p>
  </w:endnote>
  <w:endnote w:type="continuationSeparator" w:id="0">
    <w:p w:rsidR="001A44C1" w:rsidRDefault="001A44C1" w:rsidP="0029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4C1" w:rsidRDefault="001A44C1" w:rsidP="0029077C">
      <w:r>
        <w:separator/>
      </w:r>
    </w:p>
  </w:footnote>
  <w:footnote w:type="continuationSeparator" w:id="0">
    <w:p w:rsidR="001A44C1" w:rsidRDefault="001A44C1" w:rsidP="00290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C94"/>
    <w:multiLevelType w:val="hybridMultilevel"/>
    <w:tmpl w:val="6B6C9B36"/>
    <w:lvl w:ilvl="0" w:tplc="FB6E30CC">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99040B"/>
    <w:multiLevelType w:val="multilevel"/>
    <w:tmpl w:val="663CA89C"/>
    <w:lvl w:ilvl="0">
      <w:start w:val="1"/>
      <w:numFmt w:val="decimal"/>
      <w:lvlText w:val="%1."/>
      <w:lvlJc w:val="left"/>
      <w:pPr>
        <w:ind w:left="425" w:hanging="425"/>
      </w:pPr>
      <w:rPr>
        <w:rFonts w:hint="default"/>
        <w:sz w:val="28"/>
        <w:szCs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22EA231E"/>
    <w:multiLevelType w:val="hybridMultilevel"/>
    <w:tmpl w:val="2D14A2AC"/>
    <w:lvl w:ilvl="0" w:tplc="3DA677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14551BF"/>
    <w:multiLevelType w:val="hybridMultilevel"/>
    <w:tmpl w:val="D190059C"/>
    <w:lvl w:ilvl="0" w:tplc="E1EA4CBA">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BE7FDF"/>
    <w:multiLevelType w:val="multilevel"/>
    <w:tmpl w:val="78A4C184"/>
    <w:lvl w:ilvl="0">
      <w:start w:val="1"/>
      <w:numFmt w:val="decimal"/>
      <w:lvlText w:val="%1."/>
      <w:lvlJc w:val="left"/>
      <w:pPr>
        <w:ind w:left="425" w:hanging="425"/>
      </w:pPr>
      <w:rPr>
        <w:rFonts w:hint="default"/>
        <w:sz w:val="28"/>
        <w:szCs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40682333"/>
    <w:multiLevelType w:val="multilevel"/>
    <w:tmpl w:val="E3B2D5BC"/>
    <w:lvl w:ilvl="0">
      <w:start w:val="1"/>
      <w:numFmt w:val="none"/>
      <w:suff w:val="nothing"/>
      <w:lvlText w:val="%1(一)"/>
      <w:lvlJc w:val="left"/>
      <w:pPr>
        <w:ind w:left="425" w:hanging="425"/>
      </w:pPr>
      <w:rPr>
        <w:rFonts w:hint="eastAsia"/>
      </w:rPr>
    </w:lvl>
    <w:lvl w:ilvl="1">
      <w:start w:val="1"/>
      <w:numFmt w:val="decimal"/>
      <w:lvlText w:val="%1(二)"/>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42BA27D8"/>
    <w:multiLevelType w:val="hybridMultilevel"/>
    <w:tmpl w:val="C32C1BB8"/>
    <w:lvl w:ilvl="0" w:tplc="84F2B484">
      <w:start w:val="2"/>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B2A5ED5"/>
    <w:multiLevelType w:val="multilevel"/>
    <w:tmpl w:val="E3B2D5BC"/>
    <w:lvl w:ilvl="0">
      <w:start w:val="1"/>
      <w:numFmt w:val="none"/>
      <w:suff w:val="nothing"/>
      <w:lvlText w:val="%1(一)"/>
      <w:lvlJc w:val="left"/>
      <w:pPr>
        <w:ind w:left="425" w:hanging="425"/>
      </w:pPr>
      <w:rPr>
        <w:rFonts w:hint="eastAsia"/>
      </w:rPr>
    </w:lvl>
    <w:lvl w:ilvl="1">
      <w:start w:val="1"/>
      <w:numFmt w:val="decimal"/>
      <w:lvlText w:val="%1(二)"/>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4D0D1F2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4E637E0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5F133307"/>
    <w:multiLevelType w:val="hybridMultilevel"/>
    <w:tmpl w:val="AB543A1A"/>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645315D9"/>
    <w:multiLevelType w:val="multilevel"/>
    <w:tmpl w:val="36BAFF42"/>
    <w:lvl w:ilvl="0">
      <w:start w:val="1"/>
      <w:numFmt w:val="none"/>
      <w:suff w:val="nothing"/>
      <w:lvlText w:val="%1(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707C23FE"/>
    <w:multiLevelType w:val="multilevel"/>
    <w:tmpl w:val="B41877F4"/>
    <w:lvl w:ilvl="0">
      <w:start w:val="1"/>
      <w:numFmt w:val="decimal"/>
      <w:lvlText w:val="%1."/>
      <w:lvlJc w:val="left"/>
      <w:pPr>
        <w:ind w:left="425" w:hanging="425"/>
      </w:pPr>
      <w:rPr>
        <w:rFonts w:hint="default"/>
        <w:sz w:val="28"/>
        <w:szCs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7953390B"/>
    <w:multiLevelType w:val="hybridMultilevel"/>
    <w:tmpl w:val="1D34B438"/>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0"/>
  </w:num>
  <w:num w:numId="2">
    <w:abstractNumId w:val="6"/>
  </w:num>
  <w:num w:numId="3">
    <w:abstractNumId w:val="7"/>
  </w:num>
  <w:num w:numId="4">
    <w:abstractNumId w:val="12"/>
  </w:num>
  <w:num w:numId="5">
    <w:abstractNumId w:val="11"/>
  </w:num>
  <w:num w:numId="6">
    <w:abstractNumId w:val="5"/>
  </w:num>
  <w:num w:numId="7">
    <w:abstractNumId w:val="10"/>
  </w:num>
  <w:num w:numId="8">
    <w:abstractNumId w:val="13"/>
  </w:num>
  <w:num w:numId="9">
    <w:abstractNumId w:val="4"/>
  </w:num>
  <w:num w:numId="10">
    <w:abstractNumId w:val="3"/>
  </w:num>
  <w:num w:numId="11">
    <w:abstractNumId w:val="8"/>
  </w:num>
  <w:num w:numId="12">
    <w:abstractNumId w:val="9"/>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56"/>
    <w:rsid w:val="00025381"/>
    <w:rsid w:val="001017A5"/>
    <w:rsid w:val="001A44C1"/>
    <w:rsid w:val="0029077C"/>
    <w:rsid w:val="00322B8F"/>
    <w:rsid w:val="0036487A"/>
    <w:rsid w:val="00562CC6"/>
    <w:rsid w:val="007A5C07"/>
    <w:rsid w:val="008D1824"/>
    <w:rsid w:val="00AC03A6"/>
    <w:rsid w:val="00AF2727"/>
    <w:rsid w:val="00C12B56"/>
    <w:rsid w:val="00D233CB"/>
    <w:rsid w:val="00D646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B56"/>
    <w:pPr>
      <w:ind w:leftChars="200" w:left="480"/>
    </w:pPr>
  </w:style>
  <w:style w:type="paragraph" w:styleId="a4">
    <w:name w:val="header"/>
    <w:basedOn w:val="a"/>
    <w:link w:val="a5"/>
    <w:uiPriority w:val="99"/>
    <w:unhideWhenUsed/>
    <w:rsid w:val="0029077C"/>
    <w:pPr>
      <w:tabs>
        <w:tab w:val="center" w:pos="4153"/>
        <w:tab w:val="right" w:pos="8306"/>
      </w:tabs>
      <w:snapToGrid w:val="0"/>
    </w:pPr>
    <w:rPr>
      <w:sz w:val="20"/>
      <w:szCs w:val="20"/>
    </w:rPr>
  </w:style>
  <w:style w:type="character" w:customStyle="1" w:styleId="a5">
    <w:name w:val="頁首 字元"/>
    <w:basedOn w:val="a0"/>
    <w:link w:val="a4"/>
    <w:uiPriority w:val="99"/>
    <w:rsid w:val="0029077C"/>
    <w:rPr>
      <w:sz w:val="20"/>
      <w:szCs w:val="20"/>
    </w:rPr>
  </w:style>
  <w:style w:type="paragraph" w:styleId="a6">
    <w:name w:val="footer"/>
    <w:basedOn w:val="a"/>
    <w:link w:val="a7"/>
    <w:uiPriority w:val="99"/>
    <w:unhideWhenUsed/>
    <w:rsid w:val="0029077C"/>
    <w:pPr>
      <w:tabs>
        <w:tab w:val="center" w:pos="4153"/>
        <w:tab w:val="right" w:pos="8306"/>
      </w:tabs>
      <w:snapToGrid w:val="0"/>
    </w:pPr>
    <w:rPr>
      <w:sz w:val="20"/>
      <w:szCs w:val="20"/>
    </w:rPr>
  </w:style>
  <w:style w:type="character" w:customStyle="1" w:styleId="a7">
    <w:name w:val="頁尾 字元"/>
    <w:basedOn w:val="a0"/>
    <w:link w:val="a6"/>
    <w:uiPriority w:val="99"/>
    <w:rsid w:val="0029077C"/>
    <w:rPr>
      <w:sz w:val="20"/>
      <w:szCs w:val="20"/>
    </w:rPr>
  </w:style>
  <w:style w:type="paragraph" w:styleId="a8">
    <w:name w:val="Balloon Text"/>
    <w:basedOn w:val="a"/>
    <w:link w:val="a9"/>
    <w:uiPriority w:val="99"/>
    <w:semiHidden/>
    <w:unhideWhenUsed/>
    <w:rsid w:val="008D182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D182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B56"/>
    <w:pPr>
      <w:ind w:leftChars="200" w:left="480"/>
    </w:pPr>
  </w:style>
  <w:style w:type="paragraph" w:styleId="a4">
    <w:name w:val="header"/>
    <w:basedOn w:val="a"/>
    <w:link w:val="a5"/>
    <w:uiPriority w:val="99"/>
    <w:unhideWhenUsed/>
    <w:rsid w:val="0029077C"/>
    <w:pPr>
      <w:tabs>
        <w:tab w:val="center" w:pos="4153"/>
        <w:tab w:val="right" w:pos="8306"/>
      </w:tabs>
      <w:snapToGrid w:val="0"/>
    </w:pPr>
    <w:rPr>
      <w:sz w:val="20"/>
      <w:szCs w:val="20"/>
    </w:rPr>
  </w:style>
  <w:style w:type="character" w:customStyle="1" w:styleId="a5">
    <w:name w:val="頁首 字元"/>
    <w:basedOn w:val="a0"/>
    <w:link w:val="a4"/>
    <w:uiPriority w:val="99"/>
    <w:rsid w:val="0029077C"/>
    <w:rPr>
      <w:sz w:val="20"/>
      <w:szCs w:val="20"/>
    </w:rPr>
  </w:style>
  <w:style w:type="paragraph" w:styleId="a6">
    <w:name w:val="footer"/>
    <w:basedOn w:val="a"/>
    <w:link w:val="a7"/>
    <w:uiPriority w:val="99"/>
    <w:unhideWhenUsed/>
    <w:rsid w:val="0029077C"/>
    <w:pPr>
      <w:tabs>
        <w:tab w:val="center" w:pos="4153"/>
        <w:tab w:val="right" w:pos="8306"/>
      </w:tabs>
      <w:snapToGrid w:val="0"/>
    </w:pPr>
    <w:rPr>
      <w:sz w:val="20"/>
      <w:szCs w:val="20"/>
    </w:rPr>
  </w:style>
  <w:style w:type="character" w:customStyle="1" w:styleId="a7">
    <w:name w:val="頁尾 字元"/>
    <w:basedOn w:val="a0"/>
    <w:link w:val="a6"/>
    <w:uiPriority w:val="99"/>
    <w:rsid w:val="0029077C"/>
    <w:rPr>
      <w:sz w:val="20"/>
      <w:szCs w:val="20"/>
    </w:rPr>
  </w:style>
  <w:style w:type="paragraph" w:styleId="a8">
    <w:name w:val="Balloon Text"/>
    <w:basedOn w:val="a"/>
    <w:link w:val="a9"/>
    <w:uiPriority w:val="99"/>
    <w:semiHidden/>
    <w:unhideWhenUsed/>
    <w:rsid w:val="008D182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D18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361B-CFF0-4EA5-B803-2B11768F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林巧雲</dc:creator>
  <cp:lastModifiedBy>dmlinsen</cp:lastModifiedBy>
  <cp:revision>2</cp:revision>
  <cp:lastPrinted>2015-10-26T00:43:00Z</cp:lastPrinted>
  <dcterms:created xsi:type="dcterms:W3CDTF">2015-10-26T00:45:00Z</dcterms:created>
  <dcterms:modified xsi:type="dcterms:W3CDTF">2015-10-26T00:45:00Z</dcterms:modified>
</cp:coreProperties>
</file>